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24" w:rsidRPr="003C1987" w:rsidRDefault="003C1987" w:rsidP="00F30D2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3C19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ОРГАНИЗАЦИЯ ПРЕДМЕТНО-РАЗВИВАЮЩЕЙ СРЕДЫ СОГЛАСНО ФГОС. МУЗЫКАЛЬНЫЙ УГОЛОК </w:t>
      </w:r>
    </w:p>
    <w:p w:rsidR="00765917" w:rsidRPr="003C1987" w:rsidRDefault="00765917" w:rsidP="00F30D2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C1987">
        <w:rPr>
          <w:rFonts w:ascii="Times New Roman" w:hAnsi="Times New Roman" w:cs="Times New Roman"/>
          <w:b/>
          <w:color w:val="FF0000"/>
          <w:sz w:val="32"/>
          <w:szCs w:val="32"/>
        </w:rPr>
        <w:t>КОНСУЛЬТАЦИЯ ДЛЯ ВОСПИТАТЕЛЕЙ</w:t>
      </w:r>
    </w:p>
    <w:p w:rsidR="00591D80" w:rsidRPr="00F30D24" w:rsidRDefault="00F30D24">
      <w:pPr>
        <w:rPr>
          <w:rFonts w:ascii="Times New Roman" w:hAnsi="Times New Roman" w:cs="Times New Roman"/>
          <w:sz w:val="28"/>
          <w:szCs w:val="28"/>
        </w:rPr>
      </w:pPr>
      <w:r w:rsidRPr="00F30D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712C" w:rsidRPr="00F30D24">
        <w:rPr>
          <w:rFonts w:ascii="Times New Roman" w:hAnsi="Times New Roman" w:cs="Times New Roman"/>
          <w:sz w:val="28"/>
          <w:szCs w:val="28"/>
        </w:rPr>
        <w:t>Музыкальное развитие ребенка дошкольног</w:t>
      </w:r>
      <w:r w:rsidR="001F3D2F" w:rsidRPr="00F30D24">
        <w:rPr>
          <w:rFonts w:ascii="Times New Roman" w:hAnsi="Times New Roman" w:cs="Times New Roman"/>
          <w:sz w:val="28"/>
          <w:szCs w:val="28"/>
        </w:rPr>
        <w:t>о возраста обусловлено не тольк</w:t>
      </w:r>
      <w:r w:rsidR="00885A5F" w:rsidRPr="00F30D24">
        <w:rPr>
          <w:rFonts w:ascii="Times New Roman" w:hAnsi="Times New Roman" w:cs="Times New Roman"/>
          <w:sz w:val="28"/>
          <w:szCs w:val="28"/>
        </w:rPr>
        <w:t>о занятиями с педагогом</w:t>
      </w:r>
      <w:r w:rsidR="0016712C" w:rsidRPr="00F30D24">
        <w:rPr>
          <w:rFonts w:ascii="Times New Roman" w:hAnsi="Times New Roman" w:cs="Times New Roman"/>
          <w:sz w:val="28"/>
          <w:szCs w:val="28"/>
        </w:rPr>
        <w:t>, но и возможностью самостояте</w:t>
      </w:r>
      <w:r w:rsidR="001F3D2F" w:rsidRPr="00F30D24">
        <w:rPr>
          <w:rFonts w:ascii="Times New Roman" w:hAnsi="Times New Roman" w:cs="Times New Roman"/>
          <w:sz w:val="28"/>
          <w:szCs w:val="28"/>
        </w:rPr>
        <w:t>л</w:t>
      </w:r>
      <w:r w:rsidR="0016712C" w:rsidRPr="00F30D24">
        <w:rPr>
          <w:rFonts w:ascii="Times New Roman" w:hAnsi="Times New Roman" w:cs="Times New Roman"/>
          <w:sz w:val="28"/>
          <w:szCs w:val="28"/>
        </w:rPr>
        <w:t>ьно играть</w:t>
      </w:r>
      <w:r w:rsidR="001F3D2F" w:rsidRPr="00F30D24">
        <w:rPr>
          <w:rFonts w:ascii="Times New Roman" w:hAnsi="Times New Roman" w:cs="Times New Roman"/>
          <w:sz w:val="28"/>
          <w:szCs w:val="28"/>
        </w:rPr>
        <w:t>, э</w:t>
      </w:r>
      <w:r w:rsidR="0016712C" w:rsidRPr="00F30D24">
        <w:rPr>
          <w:rFonts w:ascii="Times New Roman" w:hAnsi="Times New Roman" w:cs="Times New Roman"/>
          <w:sz w:val="28"/>
          <w:szCs w:val="28"/>
        </w:rPr>
        <w:t xml:space="preserve">кспериментировать с музыкальными игрушками, свободно заниматься творческим </w:t>
      </w:r>
      <w:proofErr w:type="spellStart"/>
      <w:r w:rsidR="0016712C" w:rsidRPr="00F30D24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="001F3D2F" w:rsidRPr="00F30D24">
        <w:rPr>
          <w:rFonts w:ascii="Times New Roman" w:hAnsi="Times New Roman" w:cs="Times New Roman"/>
          <w:sz w:val="28"/>
          <w:szCs w:val="28"/>
        </w:rPr>
        <w:t>.</w:t>
      </w:r>
    </w:p>
    <w:p w:rsidR="00FC04EF" w:rsidRPr="00F30D24" w:rsidRDefault="00F30D24" w:rsidP="00FC04EF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712C" w:rsidRPr="00F30D24">
        <w:rPr>
          <w:rFonts w:ascii="Times New Roman" w:hAnsi="Times New Roman" w:cs="Times New Roman"/>
          <w:sz w:val="28"/>
          <w:szCs w:val="28"/>
        </w:rPr>
        <w:t>Самостоятельная творческая деятельность ребенка возможна при условии создания специальной предметно-развивающей среды. Для развития самостоятельной музыкальной деятельности  детей очень большое значение имеет музыкальный уголок в группе</w:t>
      </w:r>
      <w:r w:rsidR="001F3D2F" w:rsidRPr="00F30D24">
        <w:rPr>
          <w:rFonts w:ascii="Times New Roman" w:hAnsi="Times New Roman" w:cs="Times New Roman"/>
          <w:sz w:val="28"/>
          <w:szCs w:val="28"/>
        </w:rPr>
        <w:t>.</w:t>
      </w:r>
      <w:r w:rsidR="00FC04EF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04EF" w:rsidRPr="00F30D24" w:rsidRDefault="00F30D24" w:rsidP="00FC0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C04EF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 Таким образом, музыкальный уголок в детском саду должен стимулировать самостоятельную музыкальную деятельность, действенно знакомить дошкольников с музыкой, способствовать закреплению имеющихся у детей знаний, умений и навыков.</w:t>
      </w:r>
    </w:p>
    <w:p w:rsidR="00F30D24" w:rsidRPr="00F30D24" w:rsidRDefault="00F30D24" w:rsidP="00885A5F">
      <w:pPr>
        <w:rPr>
          <w:rFonts w:ascii="Times New Roman" w:hAnsi="Times New Roman" w:cs="Times New Roman"/>
          <w:sz w:val="28"/>
          <w:szCs w:val="28"/>
        </w:rPr>
      </w:pPr>
      <w:r w:rsidRPr="00F30D2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712C" w:rsidRPr="00F30D24">
        <w:rPr>
          <w:rFonts w:ascii="Times New Roman" w:hAnsi="Times New Roman" w:cs="Times New Roman"/>
          <w:sz w:val="28"/>
          <w:szCs w:val="28"/>
        </w:rPr>
        <w:t>Творчески оформленный музыкальный уголок поможет расширить представления о музыке, разовьет воображение детей, активизирует эмоциональную сферу</w:t>
      </w:r>
      <w:r w:rsidR="001F3D2F" w:rsidRPr="00F30D24">
        <w:rPr>
          <w:rFonts w:ascii="Times New Roman" w:hAnsi="Times New Roman" w:cs="Times New Roman"/>
          <w:sz w:val="28"/>
          <w:szCs w:val="28"/>
        </w:rPr>
        <w:t>, м</w:t>
      </w:r>
      <w:r w:rsidR="0016712C" w:rsidRPr="00F30D24">
        <w:rPr>
          <w:rFonts w:ascii="Times New Roman" w:hAnsi="Times New Roman" w:cs="Times New Roman"/>
          <w:sz w:val="28"/>
          <w:szCs w:val="28"/>
        </w:rPr>
        <w:t>ышление, речь.</w:t>
      </w:r>
    </w:p>
    <w:p w:rsidR="00885A5F" w:rsidRPr="004E526F" w:rsidRDefault="00F30D24" w:rsidP="004E526F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F3D2F" w:rsidRPr="004E526F">
        <w:rPr>
          <w:rFonts w:ascii="Times New Roman" w:hAnsi="Times New Roman" w:cs="Times New Roman"/>
          <w:sz w:val="28"/>
          <w:szCs w:val="28"/>
        </w:rPr>
        <w:t>Станет ли эта среда развивающей, захочет и сможет ребенок освоить ее в своей деятельности</w:t>
      </w:r>
      <w:r w:rsidR="00885A5F" w:rsidRPr="004E526F">
        <w:rPr>
          <w:rFonts w:ascii="Times New Roman" w:hAnsi="Times New Roman" w:cs="Times New Roman"/>
          <w:sz w:val="28"/>
          <w:szCs w:val="28"/>
        </w:rPr>
        <w:t>,</w:t>
      </w:r>
      <w:r w:rsidR="001F3D2F" w:rsidRPr="004E526F">
        <w:rPr>
          <w:rFonts w:ascii="Times New Roman" w:hAnsi="Times New Roman" w:cs="Times New Roman"/>
          <w:sz w:val="28"/>
          <w:szCs w:val="28"/>
        </w:rPr>
        <w:t xml:space="preserve"> зависит от компетентности взрослого, его доброжелательности, заинтересованного отношения к детям. Ребенок и взрослый действуют вместе - обоим должно быть комфортно в музыкальной среде.</w:t>
      </w:r>
    </w:p>
    <w:p w:rsidR="00885A5F" w:rsidRPr="00F30D24" w:rsidRDefault="004E526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526F">
        <w:rPr>
          <w:rStyle w:val="c1"/>
          <w:b/>
          <w:color w:val="000000"/>
          <w:sz w:val="28"/>
          <w:szCs w:val="28"/>
        </w:rPr>
        <w:t xml:space="preserve">           </w:t>
      </w:r>
      <w:r w:rsidR="00885A5F" w:rsidRPr="004E526F">
        <w:rPr>
          <w:rStyle w:val="c1"/>
          <w:b/>
          <w:color w:val="000000"/>
          <w:sz w:val="28"/>
          <w:szCs w:val="28"/>
        </w:rPr>
        <w:t>Целью функционирования музыкального уголка является</w:t>
      </w:r>
      <w:r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С</w:t>
      </w:r>
      <w:r w:rsidR="00885A5F" w:rsidRPr="00F30D24">
        <w:rPr>
          <w:rStyle w:val="c1"/>
          <w:color w:val="000000"/>
          <w:sz w:val="28"/>
          <w:szCs w:val="28"/>
        </w:rPr>
        <w:t xml:space="preserve">оздание условий, которые обеспечат эмоциональное </w:t>
      </w:r>
      <w:r>
        <w:rPr>
          <w:rStyle w:val="c1"/>
          <w:color w:val="000000"/>
          <w:sz w:val="28"/>
          <w:szCs w:val="28"/>
        </w:rPr>
        <w:t>благополучие детей, ф</w:t>
      </w:r>
      <w:r w:rsidR="00644E99" w:rsidRPr="00F30D24">
        <w:rPr>
          <w:rStyle w:val="c1"/>
          <w:color w:val="000000"/>
          <w:sz w:val="28"/>
          <w:szCs w:val="28"/>
        </w:rPr>
        <w:t>ормирование</w:t>
      </w:r>
      <w:r w:rsidR="00885A5F" w:rsidRPr="00F30D24">
        <w:rPr>
          <w:rStyle w:val="c1"/>
          <w:color w:val="000000"/>
          <w:sz w:val="28"/>
          <w:szCs w:val="28"/>
        </w:rPr>
        <w:t xml:space="preserve"> положительного отношения детей к окружающему миру, семье, сверстникам и себе.</w:t>
      </w:r>
    </w:p>
    <w:p w:rsidR="00885A5F" w:rsidRPr="00F30D24" w:rsidRDefault="004E526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885A5F" w:rsidRPr="00F30D24">
        <w:rPr>
          <w:rStyle w:val="c1"/>
          <w:color w:val="000000"/>
          <w:sz w:val="28"/>
          <w:szCs w:val="28"/>
        </w:rPr>
        <w:t>Содержание в группе</w:t>
      </w:r>
      <w:r w:rsidR="00885A5F" w:rsidRPr="00F30D24">
        <w:rPr>
          <w:rStyle w:val="c2"/>
          <w:b/>
          <w:bCs/>
          <w:color w:val="000000"/>
          <w:sz w:val="28"/>
          <w:szCs w:val="28"/>
        </w:rPr>
        <w:t> </w:t>
      </w:r>
      <w:r w:rsidR="00885A5F" w:rsidRPr="00F30D24">
        <w:rPr>
          <w:rStyle w:val="c1"/>
          <w:color w:val="000000"/>
          <w:sz w:val="28"/>
          <w:szCs w:val="28"/>
        </w:rPr>
        <w:t>музыкального уголка позволяет укреплять психическое и физическое здоровье малышей, позволяет выявить творческие способности каждого ребенка, развивать эстетический вкус.</w:t>
      </w:r>
    </w:p>
    <w:p w:rsidR="00885A5F" w:rsidRPr="00F30D24" w:rsidRDefault="004E526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885A5F" w:rsidRPr="00F30D24">
        <w:rPr>
          <w:rStyle w:val="c1"/>
          <w:color w:val="000000"/>
          <w:sz w:val="28"/>
          <w:szCs w:val="28"/>
        </w:rPr>
        <w:t>Следует продумать условия размещения музыкального уголка</w:t>
      </w:r>
      <w:r w:rsidR="00885A5F" w:rsidRPr="00F30D24">
        <w:rPr>
          <w:rStyle w:val="c2"/>
          <w:b/>
          <w:bCs/>
          <w:color w:val="000000"/>
          <w:sz w:val="28"/>
          <w:szCs w:val="28"/>
        </w:rPr>
        <w:t>: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1. Доступность оборудования музыкального уголка для детей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2. Разнообразие оборудования  музыкального уголка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3. Учет возрастных особенностей детей при создании музыкального уголка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4. Эстетичность оформления музыкального уголка и его оборудования          5. Возможность переноса оборудования в другие места.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b/>
          <w:bCs/>
          <w:color w:val="000000"/>
          <w:sz w:val="28"/>
          <w:szCs w:val="28"/>
        </w:rPr>
        <w:br/>
      </w:r>
      <w:r w:rsidRPr="00F30D24">
        <w:rPr>
          <w:rStyle w:val="c2"/>
          <w:b/>
          <w:bCs/>
          <w:color w:val="000000"/>
          <w:sz w:val="28"/>
          <w:szCs w:val="28"/>
        </w:rPr>
        <w:t>В музыкальных уголках должны находиться</w:t>
      </w:r>
      <w:r w:rsidRPr="00F30D24">
        <w:rPr>
          <w:rStyle w:val="c1"/>
          <w:color w:val="000000"/>
          <w:sz w:val="28"/>
          <w:szCs w:val="28"/>
        </w:rPr>
        <w:t>: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• Не</w:t>
      </w:r>
      <w:r w:rsidR="00644E99" w:rsidRPr="00F30D24">
        <w:rPr>
          <w:rStyle w:val="c1"/>
          <w:color w:val="000000"/>
          <w:sz w:val="28"/>
          <w:szCs w:val="28"/>
        </w:rPr>
        <w:t xml:space="preserve"> </w:t>
      </w:r>
      <w:r w:rsidRPr="00F30D24">
        <w:rPr>
          <w:rStyle w:val="c1"/>
          <w:color w:val="000000"/>
          <w:sz w:val="28"/>
          <w:szCs w:val="28"/>
        </w:rPr>
        <w:t>озвученные музыкальные инструменты</w:t>
      </w:r>
      <w:r w:rsidRPr="00F30D24">
        <w:rPr>
          <w:rStyle w:val="c2"/>
          <w:b/>
          <w:bCs/>
          <w:color w:val="000000"/>
          <w:sz w:val="28"/>
          <w:szCs w:val="28"/>
        </w:rPr>
        <w:t>;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lastRenderedPageBreak/>
        <w:t>• Озвученные музыкальные инструменты</w:t>
      </w:r>
      <w:r w:rsidRPr="00F30D24">
        <w:rPr>
          <w:rStyle w:val="c2"/>
          <w:b/>
          <w:bCs/>
          <w:color w:val="000000"/>
          <w:sz w:val="28"/>
          <w:szCs w:val="28"/>
        </w:rPr>
        <w:t>;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2"/>
          <w:b/>
          <w:bCs/>
          <w:color w:val="000000"/>
          <w:sz w:val="28"/>
          <w:szCs w:val="28"/>
        </w:rPr>
        <w:t>• </w:t>
      </w:r>
      <w:r w:rsidRPr="00F30D24">
        <w:rPr>
          <w:rStyle w:val="c1"/>
          <w:color w:val="000000"/>
          <w:sz w:val="28"/>
          <w:szCs w:val="28"/>
        </w:rPr>
        <w:t>Музыкальные игрушки</w:t>
      </w:r>
      <w:r w:rsidRPr="00F30D24">
        <w:rPr>
          <w:rStyle w:val="c2"/>
          <w:b/>
          <w:bCs/>
          <w:color w:val="000000"/>
          <w:sz w:val="28"/>
          <w:szCs w:val="28"/>
        </w:rPr>
        <w:t>;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• Самодельные музыкальные инструменты</w:t>
      </w:r>
      <w:r w:rsidRPr="00F30D24">
        <w:rPr>
          <w:rStyle w:val="c2"/>
          <w:b/>
          <w:bCs/>
          <w:color w:val="000000"/>
          <w:sz w:val="28"/>
          <w:szCs w:val="28"/>
        </w:rPr>
        <w:t>;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• Музыкально – дидактические игры;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• Технические средства </w:t>
      </w:r>
      <w:r w:rsidRPr="00F30D24">
        <w:rPr>
          <w:rStyle w:val="c6"/>
          <w:i/>
          <w:iCs/>
          <w:color w:val="000000"/>
          <w:sz w:val="28"/>
          <w:szCs w:val="28"/>
        </w:rPr>
        <w:t>(аудио – и видеозаписи)</w:t>
      </w:r>
      <w:r w:rsidRPr="00F30D24">
        <w:rPr>
          <w:rStyle w:val="c1"/>
          <w:color w:val="000000"/>
          <w:sz w:val="28"/>
          <w:szCs w:val="28"/>
        </w:rPr>
        <w:t>.</w:t>
      </w:r>
    </w:p>
    <w:p w:rsidR="00885A5F" w:rsidRPr="00F30D24" w:rsidRDefault="00885A5F" w:rsidP="00885A5F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F30D24">
        <w:rPr>
          <w:rStyle w:val="c1"/>
          <w:color w:val="000000"/>
          <w:sz w:val="28"/>
          <w:szCs w:val="28"/>
        </w:rPr>
        <w:t>Для поддержания интереса к самостоятельной музыкальной</w:t>
      </w:r>
      <w:r w:rsidRPr="00F30D24">
        <w:rPr>
          <w:rStyle w:val="c2"/>
          <w:b/>
          <w:bCs/>
          <w:color w:val="000000"/>
          <w:sz w:val="28"/>
          <w:szCs w:val="28"/>
        </w:rPr>
        <w:t> </w:t>
      </w:r>
      <w:r w:rsidRPr="00F30D24">
        <w:rPr>
          <w:rStyle w:val="c1"/>
          <w:color w:val="000000"/>
          <w:sz w:val="28"/>
          <w:szCs w:val="28"/>
        </w:rPr>
        <w:t> деятельности нужно 1-2 раза в квартал обновлять пособия, вносить новые музыкально – дидактические игры, оборудование и самодельные музыкальные инструменты</w:t>
      </w:r>
      <w:r w:rsidRPr="00F30D24">
        <w:rPr>
          <w:rStyle w:val="c2"/>
          <w:b/>
          <w:bCs/>
          <w:color w:val="000000"/>
          <w:sz w:val="28"/>
          <w:szCs w:val="28"/>
        </w:rPr>
        <w:t>.</w:t>
      </w:r>
    </w:p>
    <w:p w:rsidR="00885A5F" w:rsidRPr="00F30D24" w:rsidRDefault="00885A5F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Музыкально-дидактические игры должны быть разнообразны по содержанию и красочно оформлены</w:t>
      </w: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тогда они будут привлекать внимание детей, вызывать желание петь и слушать музыку</w:t>
      </w: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4E99" w:rsidRPr="00F30D24" w:rsidRDefault="00644E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Желательно  в  каждой группе иметь магнитофон  и оформить фонотеку дисков с музыкальным репертуаром  (набор кассет или дисков с записью детских песен, народной и классической музыки, голосов птиц и животных, шумов природных явлений и воды, русских народных сказок и сказок мира, народных плясовых мелодий, музыкальных сказок). Фонотека помогает глубже развивать музыкальный слух детей и приобретать музыкальные знания, обеспечивает всестороннее развитие личности каждого ребенка. В этом случае педагог сможет удовлетворить возникшее у детей желание послушать музыку, поплясать, попеть или просто поиграть.</w:t>
      </w:r>
    </w:p>
    <w:p w:rsidR="0016712C" w:rsidRPr="00F30D24" w:rsidRDefault="00A31B80" w:rsidP="00F30D24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     </w:t>
      </w:r>
      <w:r w:rsidR="0016712C" w:rsidRPr="00F30D24">
        <w:rPr>
          <w:rFonts w:ascii="Times New Roman" w:hAnsi="Times New Roman" w:cs="Times New Roman"/>
          <w:sz w:val="28"/>
          <w:szCs w:val="28"/>
        </w:rPr>
        <w:t>Воспитатель побуждает детей применять навыки</w:t>
      </w:r>
      <w:r w:rsidR="001F3D2F" w:rsidRPr="00F30D24">
        <w:rPr>
          <w:rFonts w:ascii="Times New Roman" w:hAnsi="Times New Roman" w:cs="Times New Roman"/>
          <w:sz w:val="28"/>
          <w:szCs w:val="28"/>
        </w:rPr>
        <w:t>,</w:t>
      </w:r>
      <w:r w:rsidR="0016712C" w:rsidRPr="00F30D24">
        <w:rPr>
          <w:rFonts w:ascii="Times New Roman" w:hAnsi="Times New Roman" w:cs="Times New Roman"/>
          <w:sz w:val="28"/>
          <w:szCs w:val="28"/>
        </w:rPr>
        <w:t xml:space="preserve"> полученные на музыкальных занятиях в повседневной жизни детского сада</w:t>
      </w:r>
      <w:r w:rsidR="001F3D2F" w:rsidRPr="00F30D24">
        <w:rPr>
          <w:rFonts w:ascii="Times New Roman" w:hAnsi="Times New Roman" w:cs="Times New Roman"/>
          <w:sz w:val="28"/>
          <w:szCs w:val="28"/>
        </w:rPr>
        <w:t>, направляет самостоятельную музыкальную деятельность детей, включает музыку в игры, прогулки, трудовой процесс.</w:t>
      </w:r>
    </w:p>
    <w:p w:rsidR="00644E99" w:rsidRPr="00F30D24" w:rsidRDefault="00644E99" w:rsidP="00644E99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</w:p>
    <w:p w:rsidR="00644E99" w:rsidRPr="00F30D24" w:rsidRDefault="00644E99" w:rsidP="00644E99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МА</w:t>
      </w:r>
      <w:r w:rsidR="003C1987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ТЕРИАЛОВ ДЛЯ МУЗЫКАЛЬНОГО УГОЛКА</w:t>
      </w: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В ПЕРВОЙ И ВТОРОЙ МЛАДШЕЙ ГРУППЕ</w:t>
      </w:r>
    </w:p>
    <w:p w:rsidR="00644E99" w:rsidRPr="00F30D24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1. Кукл</w:t>
      </w:r>
      <w:proofErr w:type="gram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неваляшки;                                                                                                 2. </w:t>
      </w:r>
      <w:proofErr w:type="gram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</w:t>
      </w:r>
      <w:r w:rsidR="009223A8">
        <w:rPr>
          <w:rStyle w:val="c1"/>
          <w:rFonts w:ascii="Times New Roman" w:hAnsi="Times New Roman" w:cs="Times New Roman"/>
          <w:color w:val="000000"/>
          <w:sz w:val="28"/>
          <w:szCs w:val="28"/>
        </w:rPr>
        <w:t>ные  музыкальные  «поющие»,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«танцующие</w:t>
      </w:r>
      <w:r w:rsidR="006A063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» игрушки (петушок, котик, зайчик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т. д.);                                                                                            </w:t>
      </w:r>
      <w:r w:rsidR="006A063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3.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Органчики, шарманки;                                                                                           4. Погремушки, колокольчики, бубен, барабан;                                                     5. Музыкально-дидактические игры: «Матрёшка учит танцевать», «Где мои детки?», «Птицы и птенчики», «Угадай, на чём играю?», «Кого разбудило солнышко?», «Чудесный мешочек»;                                                                        6. Не озвученные инструменты (гармошка, дудочка, балалайка и т. д.);             7. Атрибуты к играм: </w:t>
      </w:r>
      <w:proofErr w:type="gram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«Догони нас, мишка», «Кошка и котята», «Паровоз», «Мячи» и т. д.</w:t>
      </w:r>
      <w:proofErr w:type="gramEnd"/>
    </w:p>
    <w:p w:rsidR="00644E99" w:rsidRPr="00F30D24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8. Флажки, султанчики, погремушки, осенние листочки, снежинки, искусственные цветы;                </w:t>
      </w:r>
    </w:p>
    <w:p w:rsidR="00644E99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 9. Настольная ширма;                                                                                                10. Перчаточная игрушка (для воспитателя);                                                         11. Магнитофон, набор аудиокассет;                                                                       12. Поющие и двигающиеся игрушки;                                                                      13. Музыкальные картинки к песням, которые могут быть выполнены на кубе, в виде большого альбома, в виде отдельных красочных иллюстраций.</w:t>
      </w:r>
    </w:p>
    <w:p w:rsidR="004E526F" w:rsidRPr="00F30D24" w:rsidRDefault="004E526F" w:rsidP="00644E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4E99" w:rsidRPr="00F30D24" w:rsidRDefault="00644E99" w:rsidP="00644E99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МА</w:t>
      </w:r>
      <w:r w:rsidR="003C1987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ТЕРИАЛОВ ДЛЯ МУЗЫКАЛЬНОГО УГОЛКА</w:t>
      </w: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СРЕДНЕЙ ГРУППЕ</w:t>
      </w:r>
    </w:p>
    <w:p w:rsidR="00A31B80" w:rsidRPr="00F30D24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1. Образные музыкальные «поющие», «танцующие» игрушки;                         2. Органчики, шарманки;                                                         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                      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. 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Колокольчики, погремушки, барабан, бубен;                           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                  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4. Не озвученные инструменты: гармошка, балалайка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дудочка и т. д.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    </w:t>
      </w:r>
    </w:p>
    <w:p w:rsidR="00A31B80" w:rsidRPr="00F30D24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5. Флажки, султанчики, платочки, погремушки, осенние листочки, снежинки, искусственные цветы;                                                                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      </w:t>
      </w:r>
    </w:p>
    <w:p w:rsidR="00A31B80" w:rsidRPr="00F30D24" w:rsidRDefault="00644E99" w:rsidP="00644E99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6. Настольная ширма, набор игрушек;                                                                  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7. Перчаточная игрушка (для воспитателя);                            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                       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8. Магнитофон, аудиокассеты;                                                               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       </w:t>
      </w:r>
    </w:p>
    <w:p w:rsidR="007E1341" w:rsidRDefault="00644E99" w:rsidP="00FC04EF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9. Музыкаль</w:t>
      </w:r>
      <w:r w:rsidR="007E134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ные картинки к песням: в виде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альбом</w:t>
      </w:r>
      <w:r w:rsidR="007E1341">
        <w:rPr>
          <w:rStyle w:val="c1"/>
          <w:rFonts w:ascii="Times New Roman" w:hAnsi="Times New Roman" w:cs="Times New Roman"/>
          <w:color w:val="000000"/>
          <w:sz w:val="28"/>
          <w:szCs w:val="28"/>
        </w:rPr>
        <w:t>а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 картинками или книжки-малютки «Мы – поём»;            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         </w:t>
      </w:r>
    </w:p>
    <w:p w:rsidR="00644E99" w:rsidRDefault="00644E99" w:rsidP="00FC04EF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10. Металлофон, шумовые инструменты;                                                  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          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Фланелеграф</w:t>
      </w:r>
      <w:proofErr w:type="spell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или магнитная доска;                                                                   12. Музыкально-дидактические игры: «Три медведя», «Узнай и назови», «В лесу», «Наш оркестр», «Угадай колокольчик», «Ц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ветик-</w:t>
      </w:r>
      <w:proofErr w:type="spellStart"/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» и т. д.</w:t>
      </w:r>
      <w:proofErr w:type="gramStart"/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13. Атрибуты к играм: «Гуси вы, гуси», «Кошка и котята», «Курочка и петушок», «Зайцы и медведь», «Лётчики» и другие;               </w:t>
      </w:r>
      <w:r w:rsidR="00A31B8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                            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14. Музыкальные  лесенки  (3-ёх ступенчатая,  5-т</w:t>
      </w:r>
      <w:r w:rsidR="004E526F">
        <w:rPr>
          <w:rStyle w:val="c1"/>
          <w:rFonts w:ascii="Times New Roman" w:hAnsi="Times New Roman" w:cs="Times New Roman"/>
          <w:color w:val="000000"/>
          <w:sz w:val="28"/>
          <w:szCs w:val="28"/>
        </w:rPr>
        <w:t>и ступенчатая)</w:t>
      </w:r>
    </w:p>
    <w:p w:rsidR="004E526F" w:rsidRPr="00F30D24" w:rsidRDefault="004E526F" w:rsidP="00FC04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4E99" w:rsidRPr="00F30D24" w:rsidRDefault="00644E99" w:rsidP="00644E99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МА</w:t>
      </w:r>
      <w:r w:rsidR="003C1987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ТЕРИАЛОВ ДЛЯ МУЗЫКАЛЬНОГО УГОЛКА</w:t>
      </w:r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gramStart"/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C</w:t>
      </w:r>
      <w:proofErr w:type="gramEnd"/>
      <w:r w:rsidRPr="00F30D2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ТАРШЕЙ И ПОДГОТОВИТЕЛЬНЫХ ГРУППАХ</w:t>
      </w:r>
    </w:p>
    <w:p w:rsidR="00644E99" w:rsidRPr="00F30D24" w:rsidRDefault="00FC04EF" w:rsidP="00FC0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1. М</w:t>
      </w:r>
      <w:r w:rsidR="009223A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узыкальные инструменты </w:t>
      </w:r>
      <w:proofErr w:type="gramStart"/>
      <w:r w:rsidR="009223A8">
        <w:rPr>
          <w:rStyle w:val="c1"/>
          <w:rFonts w:ascii="Times New Roman" w:hAnsi="Times New Roman" w:cs="Times New Roman"/>
          <w:color w:val="000000"/>
          <w:sz w:val="28"/>
          <w:szCs w:val="28"/>
        </w:rPr>
        <w:t>: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аракасы, бубны, арфа, детское пианино, металлофон, колокольчики, треуг</w:t>
      </w:r>
      <w:r w:rsidR="009223A8">
        <w:rPr>
          <w:rStyle w:val="c1"/>
          <w:rFonts w:ascii="Times New Roman" w:hAnsi="Times New Roman" w:cs="Times New Roman"/>
          <w:color w:val="000000"/>
          <w:sz w:val="28"/>
          <w:szCs w:val="28"/>
        </w:rPr>
        <w:t>ольники, флейты, барабаны и др.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2.  П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ортреты композиторов;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3. И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ллюстрации по теме «Времена года»;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4.  А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льбомы: «Мы рисуем песенку» или «Мы рисуем и поем» с рисунками детей, в которых они отражают свои эмоции и чувства о прослушанных музыкальных произведениях и полюбившихся песнях;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5. Г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рафическое пособие «Эмоции» (карточки, на которых изображены лица с разными эмоциональными настроениями) для определения характера мелодии при слушании произведений;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6. А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льбомы для рассматрив</w:t>
      </w:r>
      <w:r w:rsidR="009223A8">
        <w:rPr>
          <w:rStyle w:val="c1"/>
          <w:rFonts w:ascii="Times New Roman" w:hAnsi="Times New Roman" w:cs="Times New Roman"/>
          <w:color w:val="000000"/>
          <w:sz w:val="28"/>
          <w:szCs w:val="28"/>
        </w:rPr>
        <w:t>ания: «Симфонический оркестр», «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Народные инструменты», «Танцы народов мира» и т. п.</w:t>
      </w:r>
      <w:proofErr w:type="gramStart"/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7. М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узыкальные лесенки (трех-, пят</w:t>
      </w:r>
      <w:proofErr w:type="gramStart"/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и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семиступенчатые</w:t>
      </w:r>
      <w:proofErr w:type="spellEnd"/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) ;</w:t>
      </w:r>
    </w:p>
    <w:p w:rsidR="00644E99" w:rsidRPr="00F30D24" w:rsidRDefault="00FC04EF" w:rsidP="00644E99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8. Н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абор самодельных инструментов для шумового оркестра              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           9. М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узыкально-дидактические игры: </w:t>
      </w:r>
      <w:proofErr w:type="gramStart"/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«Три поросенка», «Три цветка», 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«Музыкальный зонтик», «Ритм</w:t>
      </w:r>
      <w:r w:rsidR="007E1341">
        <w:rPr>
          <w:rStyle w:val="c1"/>
          <w:rFonts w:ascii="Times New Roman" w:hAnsi="Times New Roman" w:cs="Times New Roman"/>
          <w:color w:val="000000"/>
          <w:sz w:val="28"/>
          <w:szCs w:val="28"/>
        </w:rPr>
        <w:t>ическое лото», «Весело-грустно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», «Ритмические кубики», «Назови композитора», «Веселая пластинка»,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«Музыкальные птенчики» и т. д.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10.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трибуты к по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движным играм (например, «Зимушка», «Здравствуй</w:t>
      </w:r>
      <w:proofErr w:type="gram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сень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»)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="00644E99" w:rsidRPr="00F30D24">
        <w:rPr>
          <w:rFonts w:ascii="Times New Roman" w:hAnsi="Times New Roman" w:cs="Times New Roman"/>
          <w:sz w:val="28"/>
          <w:szCs w:val="28"/>
        </w:rPr>
        <w:br/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11. А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трибуты для детского танцевального творчества, элементы костюмов к знакомым народным танцам (косынки, веночки, шляпы) и  атрибуты к танцевальным</w:t>
      </w:r>
      <w:r w:rsidRPr="00F30D24">
        <w:rPr>
          <w:rFonts w:ascii="Times New Roman" w:hAnsi="Times New Roman" w:cs="Times New Roman"/>
          <w:sz w:val="28"/>
          <w:szCs w:val="28"/>
        </w:rPr>
        <w:t xml:space="preserve"> 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импровизациям по сезону  (листики, снежинки, 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цветы и т. д</w:t>
      </w:r>
      <w:r w:rsidR="00F30D24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.);</w:t>
      </w:r>
      <w:r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12. Разноцветные султанчики, платочки</w:t>
      </w:r>
      <w:r w:rsidR="006A0630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>, ленточки,</w:t>
      </w:r>
      <w:r w:rsidR="00644E99" w:rsidRPr="00F30D2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для  музыкально-танцевальных импровизаций.</w:t>
      </w:r>
    </w:p>
    <w:p w:rsidR="00FC04EF" w:rsidRPr="00F30D24" w:rsidRDefault="00FC04EF" w:rsidP="00644E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4EF" w:rsidRDefault="00FC04EF" w:rsidP="00FC04EF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F30D24">
        <w:rPr>
          <w:rStyle w:val="c1"/>
          <w:color w:val="000000"/>
          <w:sz w:val="28"/>
          <w:szCs w:val="28"/>
          <w:shd w:val="clear" w:color="auto" w:fill="FFFFFF"/>
        </w:rPr>
        <w:t>             Правильная организация и оформление музыкальных уголков в группах помогут детям дошкольного возраста приобщиться к музыкальному искусству через разностороннюю музыкально-творческую деятельность, воспитают интерес и любовь к музыке, разовьют  способности к творческому самовыражению  и дальнейшей успешной самореализации в жизни.</w:t>
      </w:r>
    </w:p>
    <w:p w:rsidR="004E526F" w:rsidRDefault="004E526F" w:rsidP="00FC04EF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4E526F" w:rsidRDefault="004E526F" w:rsidP="00FC04EF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4E526F" w:rsidRPr="00F30D24" w:rsidRDefault="004E526F" w:rsidP="00FC04EF">
      <w:pPr>
        <w:pStyle w:val="c7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FC04EF" w:rsidRPr="00F30D24" w:rsidRDefault="00FC04EF" w:rsidP="00FC04EF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</w:p>
    <w:p w:rsidR="00644E99" w:rsidRPr="00644E99" w:rsidRDefault="006A0630" w:rsidP="00644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61347"/>
            <wp:effectExtent l="19050" t="0" r="3175" b="0"/>
            <wp:docPr id="1" name="Рисунок 1" descr="C:\Users\Юрий\Desktop\Ирина+\ПРЕЗ_ЛЕТО\прогулка-1024x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Ирина+\ПРЕЗ_ЛЕТО\прогулка-1024x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E99" w:rsidRPr="00644E99" w:rsidSect="00835310">
      <w:pgSz w:w="11906" w:h="16838"/>
      <w:pgMar w:top="1134" w:right="850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7B6"/>
    <w:multiLevelType w:val="hybridMultilevel"/>
    <w:tmpl w:val="9ECA56AE"/>
    <w:lvl w:ilvl="0" w:tplc="A1C0B5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12C"/>
    <w:rsid w:val="0016712C"/>
    <w:rsid w:val="001F3D2F"/>
    <w:rsid w:val="003C1987"/>
    <w:rsid w:val="004E526F"/>
    <w:rsid w:val="00591D80"/>
    <w:rsid w:val="00644E99"/>
    <w:rsid w:val="006A0630"/>
    <w:rsid w:val="006C64C2"/>
    <w:rsid w:val="00765917"/>
    <w:rsid w:val="00796B77"/>
    <w:rsid w:val="007E1341"/>
    <w:rsid w:val="00835310"/>
    <w:rsid w:val="00885A5F"/>
    <w:rsid w:val="009223A8"/>
    <w:rsid w:val="00A31B80"/>
    <w:rsid w:val="00C80D73"/>
    <w:rsid w:val="00F30D24"/>
    <w:rsid w:val="00FC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8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5A5F"/>
  </w:style>
  <w:style w:type="character" w:customStyle="1" w:styleId="c2">
    <w:name w:val="c2"/>
    <w:basedOn w:val="a0"/>
    <w:rsid w:val="00885A5F"/>
  </w:style>
  <w:style w:type="character" w:customStyle="1" w:styleId="c6">
    <w:name w:val="c6"/>
    <w:basedOn w:val="a0"/>
    <w:rsid w:val="00885A5F"/>
  </w:style>
  <w:style w:type="paragraph" w:customStyle="1" w:styleId="c15">
    <w:name w:val="c15"/>
    <w:basedOn w:val="a"/>
    <w:rsid w:val="00644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44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44E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DOU310</cp:lastModifiedBy>
  <cp:revision>11</cp:revision>
  <dcterms:created xsi:type="dcterms:W3CDTF">2018-06-14T14:24:00Z</dcterms:created>
  <dcterms:modified xsi:type="dcterms:W3CDTF">2018-06-15T05:43:00Z</dcterms:modified>
</cp:coreProperties>
</file>